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845" w:rsidRPr="00942155" w:rsidRDefault="00F12A61" w:rsidP="00F12A61">
      <w:pPr>
        <w:jc w:val="center"/>
        <w:rPr>
          <w:b/>
          <w:sz w:val="32"/>
          <w:szCs w:val="32"/>
        </w:rPr>
      </w:pPr>
      <w:r w:rsidRPr="00942155">
        <w:rPr>
          <w:b/>
          <w:sz w:val="32"/>
          <w:szCs w:val="32"/>
        </w:rPr>
        <w:t>Halifax Canoe Cub Privacy Statement</w:t>
      </w:r>
    </w:p>
    <w:p w:rsidR="00F12A61" w:rsidRDefault="00F12A61" w:rsidP="00F12A61">
      <w:pPr>
        <w:jc w:val="center"/>
      </w:pPr>
    </w:p>
    <w:p w:rsidR="00F12A61" w:rsidRDefault="00F12A61" w:rsidP="00F12A61"/>
    <w:p w:rsidR="00F12A61" w:rsidRPr="00D62D4D" w:rsidRDefault="00F12A61" w:rsidP="00F12A61">
      <w:pPr>
        <w:rPr>
          <w:color w:val="4472C4" w:themeColor="accent1"/>
        </w:rPr>
      </w:pPr>
      <w:r w:rsidRPr="00F12A61">
        <w:t>Halifax Canoe Club Ltd is registered as a ‘data controller’ with the Information Commissioner’s Office under the Data Protection Act. You can find out more about the Data Protection Act, and your legal rights at </w:t>
      </w:r>
      <w:hyperlink r:id="rId7" w:history="1">
        <w:r w:rsidRPr="00D62D4D">
          <w:rPr>
            <w:rStyle w:val="Hyperlink"/>
          </w:rPr>
          <w:t>https://ico.org.uk</w:t>
        </w:r>
      </w:hyperlink>
      <w:bookmarkStart w:id="0" w:name="_GoBack"/>
      <w:bookmarkEnd w:id="0"/>
    </w:p>
    <w:p w:rsidR="00F12A61" w:rsidRPr="00F12A61" w:rsidRDefault="00F12A61" w:rsidP="00F12A61"/>
    <w:p w:rsidR="00F12A61" w:rsidRPr="00F12A61" w:rsidRDefault="00F12A61" w:rsidP="00F12A61">
      <w:r w:rsidRPr="00F12A61">
        <w:t>Halifax Canoe Club Ltd will only use your personal information for the purpose</w:t>
      </w:r>
      <w:r>
        <w:t>s</w:t>
      </w:r>
      <w:r w:rsidRPr="00F12A61">
        <w:t xml:space="preserve"> which we have stated when we collect that information, and we will not collect unnecessary information about you, or keep your information for longer than it is needed. We will ensure your personal data is held securely and is not seen by anyone who should not see it.</w:t>
      </w:r>
    </w:p>
    <w:p w:rsidR="00F12A61" w:rsidRDefault="00F12A61" w:rsidP="00F12A61">
      <w:r w:rsidRPr="00F12A61">
        <w:t>Please read the Privacy Policy</w:t>
      </w:r>
      <w:r>
        <w:t xml:space="preserve"> at </w:t>
      </w:r>
      <w:hyperlink r:id="rId8" w:history="1">
        <w:r w:rsidR="00942155" w:rsidRPr="00942155">
          <w:rPr>
            <w:rStyle w:val="Hyperlink"/>
          </w:rPr>
          <w:t>https://www.halifaxcanoe.org.uk/wp-content/uploads/2018/05/HXCC-Data-Privacy-Policy.pdf</w:t>
        </w:r>
      </w:hyperlink>
    </w:p>
    <w:sectPr w:rsidR="00F12A61" w:rsidSect="008B723C">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083" w:rsidRDefault="006F6083" w:rsidP="00AE52E1">
      <w:r>
        <w:separator/>
      </w:r>
    </w:p>
  </w:endnote>
  <w:endnote w:type="continuationSeparator" w:id="0">
    <w:p w:rsidR="006F6083" w:rsidRDefault="006F6083" w:rsidP="00AE5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2E1" w:rsidRDefault="00AE52E1">
    <w:pPr>
      <w:pStyle w:val="Footer"/>
    </w:pPr>
    <w:r>
      <w:t xml:space="preserve">Halifax Canoe Club Privacy Statement – </w:t>
    </w:r>
    <w:r w:rsidR="000A5139">
      <w:t xml:space="preserve">Published </w:t>
    </w:r>
    <w:r>
      <w:t xml:space="preserve">May 2018. </w:t>
    </w:r>
  </w:p>
  <w:p w:rsidR="00AE52E1" w:rsidRDefault="00AE5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083" w:rsidRDefault="006F6083" w:rsidP="00AE52E1">
      <w:r>
        <w:separator/>
      </w:r>
    </w:p>
  </w:footnote>
  <w:footnote w:type="continuationSeparator" w:id="0">
    <w:p w:rsidR="006F6083" w:rsidRDefault="006F6083" w:rsidP="00AE5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A61"/>
    <w:rsid w:val="00060C86"/>
    <w:rsid w:val="000A5139"/>
    <w:rsid w:val="001F619E"/>
    <w:rsid w:val="00261E93"/>
    <w:rsid w:val="006F6083"/>
    <w:rsid w:val="00765A80"/>
    <w:rsid w:val="008B723C"/>
    <w:rsid w:val="00942155"/>
    <w:rsid w:val="009536E7"/>
    <w:rsid w:val="009F6AF6"/>
    <w:rsid w:val="00AE52E1"/>
    <w:rsid w:val="00C72A87"/>
    <w:rsid w:val="00D62D4D"/>
    <w:rsid w:val="00F12A61"/>
    <w:rsid w:val="00F75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58D66"/>
  <w14:defaultImageDpi w14:val="32767"/>
  <w15:chartTrackingRefBased/>
  <w15:docId w15:val="{A7977130-B08E-AA45-A284-A8DF6AA4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2A61"/>
    <w:rPr>
      <w:color w:val="0000FF"/>
      <w:u w:val="single"/>
    </w:rPr>
  </w:style>
  <w:style w:type="character" w:customStyle="1" w:styleId="m-8166759757261540173msohyperlink">
    <w:name w:val="m_-8166759757261540173msohyperlink"/>
    <w:basedOn w:val="DefaultParagraphFont"/>
    <w:rsid w:val="00F12A61"/>
  </w:style>
  <w:style w:type="paragraph" w:styleId="Title">
    <w:name w:val="Title"/>
    <w:basedOn w:val="Normal"/>
    <w:next w:val="Normal"/>
    <w:link w:val="TitleChar"/>
    <w:uiPriority w:val="10"/>
    <w:qFormat/>
    <w:rsid w:val="00F12A6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A6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E52E1"/>
    <w:pPr>
      <w:tabs>
        <w:tab w:val="center" w:pos="4680"/>
        <w:tab w:val="right" w:pos="9360"/>
      </w:tabs>
    </w:pPr>
  </w:style>
  <w:style w:type="character" w:customStyle="1" w:styleId="HeaderChar">
    <w:name w:val="Header Char"/>
    <w:basedOn w:val="DefaultParagraphFont"/>
    <w:link w:val="Header"/>
    <w:uiPriority w:val="99"/>
    <w:rsid w:val="00AE52E1"/>
  </w:style>
  <w:style w:type="paragraph" w:styleId="Footer">
    <w:name w:val="footer"/>
    <w:basedOn w:val="Normal"/>
    <w:link w:val="FooterChar"/>
    <w:uiPriority w:val="99"/>
    <w:unhideWhenUsed/>
    <w:rsid w:val="00AE52E1"/>
    <w:pPr>
      <w:tabs>
        <w:tab w:val="center" w:pos="4680"/>
        <w:tab w:val="right" w:pos="9360"/>
      </w:tabs>
    </w:pPr>
  </w:style>
  <w:style w:type="character" w:customStyle="1" w:styleId="FooterChar">
    <w:name w:val="Footer Char"/>
    <w:basedOn w:val="DefaultParagraphFont"/>
    <w:link w:val="Footer"/>
    <w:uiPriority w:val="99"/>
    <w:rsid w:val="00AE52E1"/>
  </w:style>
  <w:style w:type="character" w:styleId="UnresolvedMention">
    <w:name w:val="Unresolved Mention"/>
    <w:basedOn w:val="DefaultParagraphFont"/>
    <w:uiPriority w:val="99"/>
    <w:rsid w:val="009421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06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lifaxcanoe.org.uk/wp-content/uploads/2018/05/HXCC-Data-Privacy-Policy.pdf" TargetMode="External"/><Relationship Id="rId3" Type="http://schemas.openxmlformats.org/officeDocument/2006/relationships/settings" Target="settings.xml"/><Relationship Id="rId7"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E0EA6BDF-40A5-9C4D-8C2A-564335FB5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Vidler</dc:creator>
  <cp:keywords/>
  <dc:description/>
  <cp:lastModifiedBy>Stuart Vidler</cp:lastModifiedBy>
  <cp:revision>2</cp:revision>
  <dcterms:created xsi:type="dcterms:W3CDTF">2018-05-24T09:58:00Z</dcterms:created>
  <dcterms:modified xsi:type="dcterms:W3CDTF">2018-05-24T09:58:00Z</dcterms:modified>
</cp:coreProperties>
</file>